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Cisco's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No-Nonsense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propaganda.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work-life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open-minded.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chatGPT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Goryachev.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 Goryachev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CWRZDrMtvE-Z6MqWD-W6eeTnW8_etlJMiBCGtVzy0Eawl9Kv9DlKLuQKjUFuZ_V5oJ4V4Dm9ccWAxvimZsGyTmMEPDs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